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21" w:rsidRDefault="00CF5B2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538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ALLA 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538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CAMERA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COMMERCIO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COSENZA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VIA </w:t>
      </w:r>
      <w:r>
        <w:rPr>
          <w:rFonts w:ascii="Calibri" w:eastAsia="Calibri" w:hAnsi="Calibri" w:cs="Calibri"/>
          <w:b/>
          <w:sz w:val="22"/>
          <w:szCs w:val="22"/>
        </w:rPr>
        <w:t xml:space="preserve">CALABRIA 33 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87100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COSENZA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z w:val="22"/>
          <w:szCs w:val="22"/>
        </w:rPr>
        <w:t>CS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:rsidR="00CF5B21" w:rsidRDefault="00CF5B2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___________________________________________________________________________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_______________________________________________________________________________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titolare/legale rappresentante___________________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della Impresa/società_________________________________________________________________________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iscritta al Registro Imprese di __________________ con il numero partita Iva_____________________  e  REA n.___________ con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sede in via/piazza _________________________________________________n. ________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__________________________ CAP ________________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 fax _________________ e – mail 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</w:t>
      </w:r>
    </w:p>
    <w:p w:rsidR="00CF5B21" w:rsidRDefault="00CF5B2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con riferimento al bando in oggetto, consapevole delle sanzioni penali richiamate dall’art. 76 del D.P.R. 445 del 28 dicembre 2000 nel caso di dichiarazioni non veritiere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:rsidR="00CF5B21" w:rsidRDefault="0012705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partecipante (quindi potenzialmente beneficiario) al bando per cui si presenta come fornitore, né di essere in rapporto di collegamento, controllo e/o con assetti proprietari sostanzialmente coincidenti con i beneficiari potenziali;</w:t>
      </w:r>
    </w:p>
    <w:p w:rsidR="00CF5B21" w:rsidRDefault="00CF5B2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F5B21" w:rsidRDefault="0012705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realizzato nell’ultimo triennio almeno tre attività per servizi di consulenza/formazione alle imprese nell’ambito delle tecnologie di cui all’art. 2 del bando così come specificate nell’elenco sotto riportato: </w:t>
      </w:r>
    </w:p>
    <w:p w:rsidR="00CF5B21" w:rsidRDefault="00CF5B2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95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83"/>
        <w:gridCol w:w="1560"/>
        <w:gridCol w:w="3260"/>
        <w:gridCol w:w="2551"/>
      </w:tblGrid>
      <w:tr w:rsidR="00CF5B21">
        <w:tc>
          <w:tcPr>
            <w:tcW w:w="2583" w:type="dxa"/>
          </w:tcPr>
          <w:p w:rsidR="00CF5B21" w:rsidRDefault="00127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1560" w:type="dxa"/>
          </w:tcPr>
          <w:p w:rsidR="00CF5B21" w:rsidRDefault="00127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Tecnologia </w:t>
            </w:r>
          </w:p>
        </w:tc>
        <w:tc>
          <w:tcPr>
            <w:tcW w:w="3260" w:type="dxa"/>
          </w:tcPr>
          <w:p w:rsidR="00CF5B21" w:rsidRDefault="00127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Descrizione servizio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di Consulenza erogata</w:t>
            </w:r>
          </w:p>
        </w:tc>
        <w:tc>
          <w:tcPr>
            <w:tcW w:w="2551" w:type="dxa"/>
          </w:tcPr>
          <w:p w:rsidR="00CF5B21" w:rsidRDefault="00127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Periodo</w:t>
            </w:r>
          </w:p>
        </w:tc>
      </w:tr>
      <w:tr w:rsidR="00CF5B21">
        <w:tc>
          <w:tcPr>
            <w:tcW w:w="2583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5B21">
        <w:tc>
          <w:tcPr>
            <w:tcW w:w="2583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5B21">
        <w:tc>
          <w:tcPr>
            <w:tcW w:w="2583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5B21">
        <w:tc>
          <w:tcPr>
            <w:tcW w:w="2583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5B21">
        <w:tc>
          <w:tcPr>
            <w:tcW w:w="2583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F5B21" w:rsidRDefault="00CF5B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F5B21" w:rsidRDefault="00CF5B2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Data ____ / ____ / _________-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IL DICHIARANTE</w:t>
      </w: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Firmato digitalmente dal fornitore </w:t>
      </w:r>
    </w:p>
    <w:p w:rsidR="00CF5B21" w:rsidRDefault="00CF5B2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532" w:firstLine="423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CF5B21" w:rsidRDefault="00CF5B2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CF5B21" w:rsidRDefault="001270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Informativa Privacy bando “Voucher Digitali Impresa 4.0 – Misura B” - annualità 2018: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i dati forniti saranno trattati nel rispetto delle disposizioni del Reg. UE 2016/679, come meglio indicato nell’informativa privacy di cui all’art. 20  del bando “Voucher digitali Impresa 4.0 – Misura B – Annualità 2018”.</w:t>
      </w:r>
    </w:p>
    <w:sectPr w:rsidR="00CF5B21" w:rsidSect="00CF5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080" w:bottom="426" w:left="1080" w:header="426" w:footer="1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B21" w:rsidRDefault="00CF5B21" w:rsidP="00CF5B21">
      <w:r>
        <w:separator/>
      </w:r>
    </w:p>
  </w:endnote>
  <w:endnote w:type="continuationSeparator" w:id="1">
    <w:p w:rsidR="00CF5B21" w:rsidRDefault="00CF5B21" w:rsidP="00CF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21" w:rsidRDefault="00CF5B2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 w:rsidR="00127057"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:rsidR="00CF5B21" w:rsidRDefault="00CF5B2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57" w:rsidRDefault="0012705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57" w:rsidRDefault="001270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B21" w:rsidRDefault="00CF5B21" w:rsidP="00CF5B21">
      <w:r>
        <w:separator/>
      </w:r>
    </w:p>
  </w:footnote>
  <w:footnote w:type="continuationSeparator" w:id="1">
    <w:p w:rsidR="00CF5B21" w:rsidRDefault="00CF5B21" w:rsidP="00CF5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57" w:rsidRDefault="0012705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21" w:rsidRDefault="00127057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5105400</wp:posOffset>
          </wp:positionH>
          <wp:positionV relativeFrom="paragraph">
            <wp:posOffset>123825</wp:posOffset>
          </wp:positionV>
          <wp:extent cx="1085850" cy="496252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496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031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/>
    </w:tblPr>
    <w:tblGrid>
      <w:gridCol w:w="2518"/>
      <w:gridCol w:w="5387"/>
      <w:gridCol w:w="2409"/>
    </w:tblGrid>
    <w:tr w:rsidR="00CF5B21">
      <w:tc>
        <w:tcPr>
          <w:tcW w:w="2518" w:type="dxa"/>
        </w:tcPr>
        <w:p w:rsidR="00CF5B21" w:rsidRDefault="00127057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inline distT="114300" distB="114300" distL="114300" distR="114300">
                <wp:extent cx="1466850" cy="215900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215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CF5B21" w:rsidRDefault="00127057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BANDO VOUCHER DIGITALI I4.0</w:t>
          </w:r>
        </w:p>
        <w:p w:rsidR="00CF5B21" w:rsidRDefault="00127057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Misura B - </w:t>
          </w: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3° edizione </w:t>
          </w: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Anno 2018 </w:t>
          </w:r>
        </w:p>
        <w:p w:rsidR="00CF5B21" w:rsidRDefault="00CF5B2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808080"/>
              <w:sz w:val="22"/>
              <w:szCs w:val="22"/>
            </w:rPr>
          </w:pPr>
        </w:p>
        <w:p w:rsidR="00CF5B21" w:rsidRDefault="00127057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548DD4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mallCaps/>
              <w:color w:val="548DD4"/>
              <w:sz w:val="22"/>
              <w:szCs w:val="22"/>
            </w:rPr>
            <w:t xml:space="preserve">03 </w:t>
          </w:r>
          <w:r>
            <w:rPr>
              <w:rFonts w:ascii="Calibri" w:eastAsia="Calibri" w:hAnsi="Calibri" w:cs="Calibri"/>
              <w:b/>
              <w:smallCaps/>
              <w:color w:val="548DD4"/>
              <w:sz w:val="22"/>
              <w:szCs w:val="22"/>
            </w:rPr>
            <w:t xml:space="preserve">AUTODICHIARAZIONE ULTERIORI FORNITORI </w:t>
          </w:r>
        </w:p>
      </w:tc>
      <w:tc>
        <w:tcPr>
          <w:tcW w:w="2409" w:type="dxa"/>
          <w:vAlign w:val="center"/>
        </w:tcPr>
        <w:p w:rsidR="00CF5B21" w:rsidRDefault="00CF5B21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808080"/>
              <w:sz w:val="22"/>
              <w:szCs w:val="22"/>
            </w:rPr>
          </w:pPr>
        </w:p>
      </w:tc>
    </w:tr>
  </w:tbl>
  <w:p w:rsidR="00CF5B21" w:rsidRDefault="00CF5B21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57" w:rsidRDefault="001270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384B"/>
    <w:multiLevelType w:val="multilevel"/>
    <w:tmpl w:val="B1CEB6A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B21"/>
    <w:rsid w:val="00127057"/>
    <w:rsid w:val="00CF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F5B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F5B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F5B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F5B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F5B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F5B2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F5B21"/>
  </w:style>
  <w:style w:type="table" w:customStyle="1" w:styleId="TableNormal">
    <w:name w:val="Table Normal"/>
    <w:rsid w:val="00CF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F5B2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F5B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5B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F5B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0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270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27057"/>
  </w:style>
  <w:style w:type="paragraph" w:styleId="Pidipagina">
    <w:name w:val="footer"/>
    <w:basedOn w:val="Normale"/>
    <w:link w:val="PidipaginaCarattere"/>
    <w:uiPriority w:val="99"/>
    <w:semiHidden/>
    <w:unhideWhenUsed/>
    <w:rsid w:val="001270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70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Russo Graziella</cp:lastModifiedBy>
  <cp:revision>2</cp:revision>
  <dcterms:created xsi:type="dcterms:W3CDTF">2018-10-08T14:56:00Z</dcterms:created>
  <dcterms:modified xsi:type="dcterms:W3CDTF">2018-10-08T14:56:00Z</dcterms:modified>
</cp:coreProperties>
</file>